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Налог на профессиональный доход - это не дополнительный налог, а специа</w:t>
      </w:r>
      <w:bookmarkStart w:id="0" w:name="_GoBack"/>
      <w:bookmarkEnd w:id="0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льный налоговый режим. Переход на него осуществляется добровольно. Применять специальный налоговый режим "Налог на профессиональный доход» вправе физические лица, в том числе индивидуальные предприниматели, у которых одновременно соблюдаются следующие условия: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получают доход от самостоятельного ведения деятельности или использования имущества;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" name="Рисунок 2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при ведении деятельности не имеют работодателя, с которым заключен трудовой договор;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3" name="Рисунок 3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 привлекают для этой деятельности наемных работников по трудовым договорам;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4" name="Рисунок 4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вид деятельности, условия ее осуществления или сумма дохода не попадают в перечень исключений, указанных в статьях 4 и 6 Федерального закона от 27.11.2018 № 422-ФЗ.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Физические лица и индивидуальные предприниматели при применении специального налогового режима вправе осуществлять следующие виды деятельности: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5" name="Рисунок 5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сдача жилого помещения в аренду;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6" name="Рисунок 6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оказание услуг няни, сиделки, репетитора, домработницы;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7" name="Рисунок 7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организация торжественных мероприятий, фото и видеосъемка на заказ;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8" name="Рисунок 8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услуги по перевозке пассажиров и грузов;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9" name="Рисунок 9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продажа продукции собственного производства;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0" name="Рисунок 10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удаленная работа через электронные площадки;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1" name="Рисунок 11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юридические консультации и ведение бухгалтерии;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2" name="Рисунок 12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оказание косметических услуг;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3" name="Рисунок 13" descr="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➖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строительные, ремонтные, хозяйственные работы, которые предоставляются в частном порядке, но только если это не требует найма сотрудников.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4" name="Рисунок 14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📌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Самый быстрый процесс регистрации, если у Вас уже есть личный кабинет налогоплательщика – физического лица: тогда Вам понадобится только ИНН и пароль от ЛК физлица.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После установки мобильного приложения «Мой налог» на свой телефон или планшет достаточно войти в мобильное приложение «Мой налог» и выбрать режим регистрации «Через ЛК физического лица», подтвердить свой номер мобильного телефона и выбрать регион осуществления деятельности. В случае отсутствия у Вас личного кабинета налогоплательщика – физического лица можно использовать Ваш логин и пароль от Портала государственных услуг Российской Федерации.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Если Вы не пользуетесь личным кабинетом физического лица, то можно зарегистрироваться с использованием паспорта: мобильное приложение «Мой налог» попросит отсканировать Ваш паспорт гражданина Российской Федерации и сделать собственную фотографию (</w:t>
      </w:r>
      <w:proofErr w:type="spellStart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селфи</w:t>
      </w:r>
      <w:proofErr w:type="spellEnd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). Процесс регистрации очень прост и сопровождается подробными разъяснениями и подсказками на каждом этапе.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Преимущества специального налогового режима: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нет отчетов и деклараций;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5" name="Рисунок 15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чек формируется в приложении «Мой налог»;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6" name="Рисунок 1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можно не платить страховые взносы;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7" name="Рисунок 1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легальная работа без статуса ИП;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8" name="Рисунок 1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 требуется наличие ККТ;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19" name="Рисунок 19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предоставляется налоговый вычет (сумма вычета – 10 000 рублей), расчет автоматический;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0" name="Рисунок 20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не нужно считать налог к уплате (налог начисляется автоматически в приложении, уплата – не позднее 28 числа следующего месяца);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1" name="Рисунок 2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выгодные налоговые ставки: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- 4% - с доходов от физлиц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- 6% - с доходов от </w:t>
      </w:r>
      <w:proofErr w:type="spellStart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юрлиц</w:t>
      </w:r>
      <w:proofErr w:type="spellEnd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и ИП (других обязательных платежей нет);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2" name="Рисунок 2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простая регистрация через интернет;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152400" cy="152400"/>
            <wp:effectExtent l="19050" t="0" r="0" b="0"/>
            <wp:docPr id="23" name="Рисунок 23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✅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совмещение с работой по трудовому договору.</w:t>
      </w:r>
    </w:p>
    <w:p w:rsidR="002C11EA" w:rsidRPr="00984C00" w:rsidRDefault="002C11EA" w:rsidP="002C11E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При отсутствии дохода в течение налогового периода нет никаких обязательных, минимальных или фиксированных платежей. При этом </w:t>
      </w:r>
      <w:proofErr w:type="spellStart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самозанятые</w:t>
      </w:r>
      <w:proofErr w:type="spellEnd"/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являются участниками системы обязательного медицинского страхования и могут получать бесплатную медицинскую помощь.</w:t>
      </w:r>
    </w:p>
    <w:p w:rsidR="00825D26" w:rsidRPr="00984C00" w:rsidRDefault="002C11EA" w:rsidP="002C11EA">
      <w:pPr>
        <w:rPr>
          <w:rFonts w:ascii="Times New Roman" w:hAnsi="Times New Roman" w:cs="Times New Roman"/>
        </w:rPr>
      </w:pP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 более подробной информацией можно ознакомиться на</w:t>
      </w:r>
      <w:r w:rsidR="00ED3D2B"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:</w:t>
      </w:r>
      <w:r w:rsidRPr="00984C0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</w:t>
      </w:r>
      <w:hyperlink r:id="rId8" w:tgtFrame="_blank" w:history="1">
        <w:r w:rsidRPr="00984C00">
          <w:rPr>
            <w:rFonts w:ascii="Times New Roman" w:eastAsia="Times New Roman" w:hAnsi="Times New Roman" w:cs="Times New Roman"/>
            <w:color w:val="0000FF"/>
            <w:lang w:eastAsia="ru-RU"/>
          </w:rPr>
          <w:t>npd.nalog.ru/</w:t>
        </w:r>
      </w:hyperlink>
    </w:p>
    <w:sectPr w:rsidR="00825D26" w:rsidRPr="00984C00" w:rsidSect="00984C0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11EA"/>
    <w:rsid w:val="002C11EA"/>
    <w:rsid w:val="00825D26"/>
    <w:rsid w:val="00984C00"/>
    <w:rsid w:val="00ED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98D96E-FFFE-4732-8CFC-12AB634C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11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C11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11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npd.nalog.ru%2F&amp;utf=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745A3-EBA7-45F2-ACD1-0DB25A93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Гербер Ирина Владимировна</cp:lastModifiedBy>
  <cp:revision>3</cp:revision>
  <dcterms:created xsi:type="dcterms:W3CDTF">2025-02-05T14:16:00Z</dcterms:created>
  <dcterms:modified xsi:type="dcterms:W3CDTF">2025-05-27T06:31:00Z</dcterms:modified>
</cp:coreProperties>
</file>